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3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方正小标宋简体"/>
          <w:kern w:val="30"/>
          <w:sz w:val="44"/>
          <w:szCs w:val="44"/>
          <w:lang w:val="en-US" w:eastAsia="zh-CN"/>
        </w:rPr>
        <w:t>《关于同仁市集体土地上房屋及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30"/>
          <w:sz w:val="44"/>
          <w:szCs w:val="44"/>
          <w:lang w:val="en-US" w:eastAsia="zh-CN"/>
        </w:rPr>
        <w:t>附着物征收补偿标准的通知（征求意见稿）》的起草说明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3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3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小标宋简体" w:cs="方正小标宋简体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为切实维护被征地拆迁户的权益，提高群众的知晓率，特对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关于同仁市集体土地上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房屋及附着物征收补偿标准的通知（征求意见稿）》作如下说明：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3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30"/>
          <w:sz w:val="32"/>
          <w:szCs w:val="32"/>
          <w:lang w:val="en-US" w:eastAsia="zh-CN"/>
        </w:rPr>
        <w:t>起草背景及过程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为使征地拆迁工作规范有序开展，切实维护被征地拆迁户的权益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《中华人民共和国土地管理法》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结合我市实际，同仁市自然资源局研究起草了《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关于同仁市集体土地上房屋及附着物征收补偿标准的通知》的征求意见稿。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3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30"/>
          <w:sz w:val="32"/>
          <w:szCs w:val="32"/>
          <w:lang w:val="en-US" w:eastAsia="zh-CN"/>
        </w:rPr>
        <w:t>基本框架及主要内容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关于同仁市集体土地上房屋及附着物征收补偿标准的通知》指在同仁市内所有集体土地征收制定的补偿标准。《关于同仁市集体土地上房屋及附着物征收补偿标准的通知》对征收集体所有的土地，应当依法足额支付地上附着物和青苗补偿费用，维护被征地农民的合法权益。征收单位、个人的房屋及其他不动产，应当依法给予拆迁补偿，维护被征收人的合法权益；征收个人住宅的，还应当保障被征地农民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需说明的有关事项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为使征地拆迁工作规范有序开展，切实维护被征地拆迁户的权益，提高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同仁市集体土地上房屋及附着物征收补偿标准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的知晓率，特起草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关于同仁市集体土地上房屋及附着物征收补偿标准的通知》。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DBEE3E-E70F-4EAA-9E5B-7B2D071DE2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D1C7B16-258E-414B-907A-2086AC4D61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DBAE35-82BF-41E7-9ABE-8607516A1C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1E5B1"/>
    <w:multiLevelType w:val="singleLevel"/>
    <w:tmpl w:val="7EC1E5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GEwNWE3MmYxODhmYzIzZmE2MjA3MDlhOGZhZDUifQ=="/>
  </w:docVars>
  <w:rsids>
    <w:rsidRoot w:val="27AA0205"/>
    <w:rsid w:val="03E70DB3"/>
    <w:rsid w:val="05D9558C"/>
    <w:rsid w:val="176E2925"/>
    <w:rsid w:val="2743635B"/>
    <w:rsid w:val="27AA0205"/>
    <w:rsid w:val="2F24428C"/>
    <w:rsid w:val="449A0F4E"/>
    <w:rsid w:val="519470AF"/>
    <w:rsid w:val="58E37964"/>
    <w:rsid w:val="6E7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2024-02-29T01:06:00Z</dcterms:created>
  <dc:creator>『Queen』</dc:creator>
  <cp:lastModifiedBy>爱丽</cp:lastModifiedBy>
  <dcterms:modified xsi:type="dcterms:W3CDTF">2024-07-10T07:30:14Z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6C77A295E0354B62B7087CE76920683A_13</vt:lpwstr>
  </property>
</Properties>
</file>