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489" w:rsidRPr="000A51B6" w:rsidRDefault="00866489" w:rsidP="00866489">
      <w:pPr>
        <w:widowControl/>
        <w:shd w:val="clear" w:color="auto" w:fill="FFFFFF"/>
        <w:rPr>
          <w:rFonts w:ascii="Times New Roman" w:eastAsia="黑体" w:hAnsi="Times New Roman"/>
          <w:color w:val="333333"/>
          <w:kern w:val="0"/>
          <w:sz w:val="32"/>
          <w:szCs w:val="32"/>
        </w:rPr>
      </w:pPr>
      <w:r>
        <w:rPr>
          <w:rFonts w:ascii="Times New Roman" w:eastAsia="黑体" w:hAnsi="Times New Roman"/>
          <w:bCs/>
          <w:color w:val="333333"/>
          <w:kern w:val="0"/>
          <w:sz w:val="32"/>
          <w:szCs w:val="32"/>
        </w:rPr>
        <w:t>附件</w:t>
      </w:r>
      <w:r>
        <w:rPr>
          <w:rFonts w:ascii="Times New Roman" w:eastAsia="黑体" w:hAnsi="Times New Roman"/>
          <w:bCs/>
          <w:color w:val="333333"/>
          <w:kern w:val="0"/>
          <w:sz w:val="32"/>
          <w:szCs w:val="32"/>
        </w:rPr>
        <w:t>2</w:t>
      </w:r>
      <w:r>
        <w:rPr>
          <w:rFonts w:ascii="Times New Roman" w:eastAsia="黑体" w:hAnsi="Times New Roman"/>
          <w:bCs/>
          <w:color w:val="333333"/>
          <w:kern w:val="0"/>
          <w:sz w:val="32"/>
          <w:szCs w:val="32"/>
        </w:rPr>
        <w:t>：</w:t>
      </w:r>
    </w:p>
    <w:p w:rsidR="00866489" w:rsidRDefault="00866489" w:rsidP="00866489">
      <w:pPr>
        <w:widowControl/>
        <w:shd w:val="clear" w:color="auto" w:fill="FFFFFF"/>
        <w:spacing w:line="500" w:lineRule="exact"/>
        <w:jc w:val="center"/>
        <w:rPr>
          <w:rFonts w:ascii="Times New Roman" w:eastAsia="方正小标宋简体" w:hAnsi="Times New Roman"/>
          <w:color w:val="333333"/>
          <w:kern w:val="0"/>
          <w:sz w:val="24"/>
        </w:rPr>
      </w:pPr>
      <w:r>
        <w:rPr>
          <w:rFonts w:ascii="Times New Roman" w:eastAsia="方正小标宋简体" w:hAnsi="Times New Roman"/>
          <w:b/>
          <w:bCs/>
          <w:color w:val="333333"/>
          <w:kern w:val="0"/>
          <w:sz w:val="36"/>
          <w:szCs w:val="36"/>
        </w:rPr>
        <w:t>政府信息公开工作年度报告</w:t>
      </w:r>
    </w:p>
    <w:p w:rsidR="00866489" w:rsidRDefault="00866489" w:rsidP="00866489">
      <w:pPr>
        <w:widowControl/>
        <w:shd w:val="clear" w:color="auto" w:fill="FFFFFF"/>
        <w:spacing w:line="500" w:lineRule="exact"/>
        <w:ind w:firstLine="480"/>
        <w:rPr>
          <w:rFonts w:ascii="Times New Roman" w:hAnsi="Times New Roman"/>
          <w:color w:val="333333"/>
          <w:kern w:val="0"/>
          <w:sz w:val="24"/>
        </w:rPr>
      </w:pPr>
    </w:p>
    <w:p w:rsidR="00866489" w:rsidRDefault="00866489" w:rsidP="00866489">
      <w:pPr>
        <w:widowControl/>
        <w:shd w:val="clear" w:color="auto" w:fill="FFFFFF"/>
        <w:spacing w:line="500" w:lineRule="exact"/>
        <w:rPr>
          <w:rFonts w:ascii="Times New Roman" w:eastAsia="黑体" w:hAnsi="Times New Roman"/>
          <w:color w:val="333333"/>
          <w:kern w:val="0"/>
          <w:sz w:val="32"/>
          <w:szCs w:val="32"/>
        </w:rPr>
      </w:pPr>
      <w:r>
        <w:rPr>
          <w:rFonts w:ascii="Times New Roman" w:eastAsia="黑体" w:hAnsi="Times New Roman"/>
          <w:bCs/>
          <w:color w:val="333333"/>
          <w:kern w:val="0"/>
          <w:sz w:val="32"/>
          <w:szCs w:val="32"/>
        </w:rPr>
        <w:t>一、总体情况</w:t>
      </w:r>
    </w:p>
    <w:p w:rsidR="00866489" w:rsidRPr="004F17B9" w:rsidRDefault="00866489" w:rsidP="00866489">
      <w:pPr>
        <w:widowControl/>
        <w:shd w:val="clear" w:color="auto" w:fill="FFFFFF"/>
        <w:spacing w:line="500" w:lineRule="exact"/>
        <w:ind w:firstLine="480"/>
        <w:rPr>
          <w:rFonts w:ascii="仿宋_GB2312" w:eastAsia="仿宋_GB2312" w:hAnsi="Times New Roman"/>
          <w:color w:val="333333"/>
          <w:kern w:val="0"/>
          <w:sz w:val="32"/>
          <w:szCs w:val="32"/>
        </w:rPr>
      </w:pPr>
      <w:r>
        <w:rPr>
          <w:rFonts w:ascii="仿宋_GB2312" w:eastAsia="仿宋_GB2312" w:hAnsi="Times New Roman" w:hint="eastAsia"/>
          <w:color w:val="333333"/>
          <w:kern w:val="0"/>
          <w:sz w:val="32"/>
          <w:szCs w:val="32"/>
        </w:rPr>
        <w:t>市</w:t>
      </w:r>
      <w:r w:rsidRPr="004F17B9">
        <w:rPr>
          <w:rFonts w:ascii="仿宋_GB2312" w:eastAsia="仿宋_GB2312" w:hAnsi="Times New Roman" w:hint="eastAsia"/>
          <w:color w:val="333333"/>
          <w:kern w:val="0"/>
          <w:sz w:val="32"/>
          <w:szCs w:val="32"/>
        </w:rPr>
        <w:t>水利局权力清单</w:t>
      </w:r>
      <w:r>
        <w:rPr>
          <w:rFonts w:ascii="仿宋_GB2312" w:eastAsia="仿宋_GB2312" w:hAnsi="Times New Roman" w:hint="eastAsia"/>
          <w:color w:val="333333"/>
          <w:kern w:val="0"/>
          <w:sz w:val="32"/>
          <w:szCs w:val="32"/>
        </w:rPr>
        <w:t>和责任清单已录入117条，共需录入118条，现已申请录入水费的行政收费事项。</w:t>
      </w:r>
    </w:p>
    <w:p w:rsidR="00866489" w:rsidRDefault="00866489" w:rsidP="00866489">
      <w:pPr>
        <w:widowControl/>
        <w:shd w:val="clear" w:color="auto" w:fill="FFFFFF"/>
        <w:spacing w:line="500" w:lineRule="exact"/>
        <w:rPr>
          <w:rFonts w:ascii="Times New Roman" w:eastAsia="黑体" w:hAnsi="Times New Roman"/>
          <w:color w:val="333333"/>
          <w:kern w:val="0"/>
          <w:sz w:val="32"/>
          <w:szCs w:val="32"/>
        </w:rPr>
      </w:pPr>
      <w:r>
        <w:rPr>
          <w:rFonts w:ascii="Times New Roman" w:eastAsia="黑体" w:hAnsi="Times New Roman"/>
          <w:bCs/>
          <w:color w:val="333333"/>
          <w:kern w:val="0"/>
          <w:sz w:val="32"/>
          <w:szCs w:val="32"/>
        </w:rPr>
        <w:t>二、主动公开政府信息情况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113"/>
        <w:gridCol w:w="1875"/>
        <w:gridCol w:w="6"/>
        <w:gridCol w:w="1265"/>
        <w:gridCol w:w="2710"/>
      </w:tblGrid>
      <w:tr w:rsidR="00866489" w:rsidTr="00B0061A">
        <w:trPr>
          <w:trHeight w:val="495"/>
          <w:jc w:val="center"/>
        </w:trPr>
        <w:tc>
          <w:tcPr>
            <w:tcW w:w="896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第二十条第（一）项</w:t>
            </w:r>
          </w:p>
        </w:tc>
      </w:tr>
      <w:tr w:rsidR="00866489" w:rsidTr="00B0061A">
        <w:trPr>
          <w:trHeight w:val="522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本年新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制作数量</w:t>
            </w:r>
          </w:p>
        </w:tc>
        <w:tc>
          <w:tcPr>
            <w:tcW w:w="12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本年新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公开数量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对外公开总数量</w:t>
            </w:r>
          </w:p>
        </w:tc>
      </w:tr>
      <w:tr w:rsidR="00866489" w:rsidTr="00B0061A">
        <w:trPr>
          <w:trHeight w:val="388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规章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 xml:space="preserve">　　</w:t>
            </w:r>
            <w:r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866489" w:rsidTr="00B0061A">
        <w:trPr>
          <w:trHeight w:val="471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规范性文件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 xml:space="preserve">　　</w:t>
            </w:r>
            <w:r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866489" w:rsidTr="00B0061A">
        <w:trPr>
          <w:trHeight w:val="360"/>
          <w:jc w:val="center"/>
        </w:trPr>
        <w:tc>
          <w:tcPr>
            <w:tcW w:w="896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第二十条第（五）项</w:t>
            </w:r>
          </w:p>
        </w:tc>
      </w:tr>
      <w:tr w:rsidR="00866489" w:rsidTr="00B0061A">
        <w:trPr>
          <w:trHeight w:val="634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本年增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减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处理决定数量</w:t>
            </w:r>
          </w:p>
        </w:tc>
      </w:tr>
      <w:tr w:rsidR="00866489" w:rsidTr="00B0061A">
        <w:trPr>
          <w:trHeight w:val="528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行政许可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ind w:firstLineChars="400" w:firstLine="800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 xml:space="preserve">  4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ind w:firstLineChars="400" w:firstLine="800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866489" w:rsidTr="00B0061A">
        <w:trPr>
          <w:trHeight w:val="400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其他对外管理服务事项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 xml:space="preserve">      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ind w:firstLineChars="200" w:firstLine="400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 xml:space="preserve">        30</w:t>
            </w:r>
          </w:p>
        </w:tc>
      </w:tr>
      <w:tr w:rsidR="00866489" w:rsidTr="00B0061A">
        <w:trPr>
          <w:trHeight w:val="406"/>
          <w:jc w:val="center"/>
        </w:trPr>
        <w:tc>
          <w:tcPr>
            <w:tcW w:w="896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第二十条第（六）项</w:t>
            </w:r>
          </w:p>
        </w:tc>
      </w:tr>
      <w:tr w:rsidR="00866489" w:rsidTr="00B0061A">
        <w:trPr>
          <w:trHeight w:val="634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本年增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减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处理决定数量</w:t>
            </w:r>
          </w:p>
        </w:tc>
      </w:tr>
      <w:tr w:rsidR="00866489" w:rsidTr="00B0061A">
        <w:trPr>
          <w:trHeight w:val="334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行政处罚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 xml:space="preserve">      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 xml:space="preserve">  70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 xml:space="preserve">        71</w:t>
            </w:r>
          </w:p>
        </w:tc>
      </w:tr>
      <w:tr w:rsidR="00866489" w:rsidTr="00B0061A">
        <w:trPr>
          <w:trHeight w:val="259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行政强制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ind w:firstLineChars="400" w:firstLine="800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ind w:firstLineChars="200" w:firstLine="400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 xml:space="preserve">        32</w:t>
            </w:r>
          </w:p>
        </w:tc>
      </w:tr>
      <w:tr w:rsidR="00866489" w:rsidTr="00B0061A">
        <w:trPr>
          <w:trHeight w:val="474"/>
          <w:jc w:val="center"/>
        </w:trPr>
        <w:tc>
          <w:tcPr>
            <w:tcW w:w="896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第二十条第（八）项</w:t>
            </w:r>
          </w:p>
        </w:tc>
      </w:tr>
      <w:tr w:rsidR="00866489" w:rsidTr="00B0061A">
        <w:trPr>
          <w:trHeight w:val="270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39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本年增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减</w:t>
            </w:r>
          </w:p>
        </w:tc>
      </w:tr>
      <w:tr w:rsidR="00866489" w:rsidTr="00B0061A">
        <w:trPr>
          <w:trHeight w:val="551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行政事业性收费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 xml:space="preserve">      1</w:t>
            </w:r>
          </w:p>
        </w:tc>
        <w:tc>
          <w:tcPr>
            <w:tcW w:w="39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866489" w:rsidTr="00B0061A">
        <w:trPr>
          <w:trHeight w:val="476"/>
          <w:jc w:val="center"/>
        </w:trPr>
        <w:tc>
          <w:tcPr>
            <w:tcW w:w="896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第二十条第（九）项</w:t>
            </w:r>
          </w:p>
        </w:tc>
      </w:tr>
      <w:tr w:rsidR="00866489" w:rsidTr="00B0061A">
        <w:trPr>
          <w:trHeight w:val="585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采购项目数量</w:t>
            </w:r>
          </w:p>
        </w:tc>
        <w:tc>
          <w:tcPr>
            <w:tcW w:w="39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采购总</w:t>
            </w:r>
            <w:proofErr w:type="gramEnd"/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金额</w:t>
            </w:r>
          </w:p>
        </w:tc>
      </w:tr>
      <w:tr w:rsidR="00866489" w:rsidTr="00B0061A">
        <w:trPr>
          <w:trHeight w:val="539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政府集中采购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7A61B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5</w:t>
            </w:r>
          </w:p>
        </w:tc>
        <w:tc>
          <w:tcPr>
            <w:tcW w:w="39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7A61B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38.91</w:t>
            </w:r>
          </w:p>
        </w:tc>
      </w:tr>
    </w:tbl>
    <w:p w:rsidR="00866489" w:rsidRDefault="00866489" w:rsidP="00866489">
      <w:pPr>
        <w:widowControl/>
        <w:shd w:val="clear" w:color="auto" w:fill="FFFFFF"/>
        <w:spacing w:after="240"/>
        <w:rPr>
          <w:rFonts w:ascii="Times New Roman" w:eastAsia="黑体" w:hAnsi="Times New Roman"/>
          <w:color w:val="333333"/>
          <w:kern w:val="0"/>
          <w:sz w:val="32"/>
          <w:szCs w:val="32"/>
        </w:rPr>
      </w:pPr>
      <w:r>
        <w:rPr>
          <w:rFonts w:ascii="Times New Roman" w:eastAsia="黑体" w:hAnsi="Times New Roman"/>
          <w:bCs/>
          <w:color w:val="333333"/>
          <w:kern w:val="0"/>
          <w:sz w:val="32"/>
          <w:szCs w:val="32"/>
        </w:rPr>
        <w:lastRenderedPageBreak/>
        <w:t>三、收到和处理政府信息公开申请情况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812"/>
        <w:gridCol w:w="48"/>
        <w:gridCol w:w="830"/>
        <w:gridCol w:w="1966"/>
        <w:gridCol w:w="769"/>
        <w:gridCol w:w="16"/>
        <w:gridCol w:w="707"/>
        <w:gridCol w:w="16"/>
        <w:gridCol w:w="707"/>
        <w:gridCol w:w="16"/>
        <w:gridCol w:w="760"/>
        <w:gridCol w:w="16"/>
        <w:gridCol w:w="905"/>
        <w:gridCol w:w="16"/>
        <w:gridCol w:w="667"/>
        <w:gridCol w:w="16"/>
        <w:gridCol w:w="683"/>
      </w:tblGrid>
      <w:tr w:rsidR="00866489" w:rsidTr="00B0061A">
        <w:trPr>
          <w:jc w:val="center"/>
        </w:trPr>
        <w:tc>
          <w:tcPr>
            <w:tcW w:w="365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（本列数据的勾</w:t>
            </w:r>
            <w:proofErr w:type="gramStart"/>
            <w:r>
              <w:rPr>
                <w:rFonts w:ascii="Times New Roman" w:hAnsi="Times New Roman"/>
                <w:kern w:val="0"/>
                <w:sz w:val="20"/>
                <w:szCs w:val="20"/>
              </w:rPr>
              <w:t>稽</w:t>
            </w:r>
            <w:proofErr w:type="gramEnd"/>
            <w:r>
              <w:rPr>
                <w:rFonts w:ascii="Times New Roman" w:hAnsi="Times New Roman"/>
                <w:kern w:val="0"/>
                <w:sz w:val="20"/>
                <w:szCs w:val="20"/>
              </w:rPr>
              <w:t>关系为：第一项加第二项之和，等于第三项加第四项之和）</w:t>
            </w:r>
          </w:p>
        </w:tc>
        <w:tc>
          <w:tcPr>
            <w:tcW w:w="5294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申请人情况</w:t>
            </w:r>
          </w:p>
        </w:tc>
      </w:tr>
      <w:tr w:rsidR="00866489" w:rsidTr="00B0061A">
        <w:trPr>
          <w:jc w:val="center"/>
        </w:trPr>
        <w:tc>
          <w:tcPr>
            <w:tcW w:w="365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76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自然人</w:t>
            </w:r>
          </w:p>
        </w:tc>
        <w:tc>
          <w:tcPr>
            <w:tcW w:w="3826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法人或其他组织</w:t>
            </w:r>
          </w:p>
        </w:tc>
        <w:tc>
          <w:tcPr>
            <w:tcW w:w="699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总计</w:t>
            </w:r>
          </w:p>
        </w:tc>
      </w:tr>
      <w:tr w:rsidR="00866489" w:rsidTr="00B0061A">
        <w:trPr>
          <w:jc w:val="center"/>
        </w:trPr>
        <w:tc>
          <w:tcPr>
            <w:tcW w:w="365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76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商业企业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科研机构</w:t>
            </w:r>
          </w:p>
        </w:tc>
        <w:tc>
          <w:tcPr>
            <w:tcW w:w="7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社会公益组织</w:t>
            </w:r>
          </w:p>
        </w:tc>
        <w:tc>
          <w:tcPr>
            <w:tcW w:w="9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法律服务机构</w:t>
            </w:r>
          </w:p>
        </w:tc>
        <w:tc>
          <w:tcPr>
            <w:tcW w:w="6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其他</w:t>
            </w:r>
          </w:p>
        </w:tc>
        <w:tc>
          <w:tcPr>
            <w:tcW w:w="699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866489" w:rsidTr="00B0061A">
        <w:trPr>
          <w:jc w:val="center"/>
        </w:trPr>
        <w:tc>
          <w:tcPr>
            <w:tcW w:w="365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一、本年新收政府信息公开申请数量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</w:p>
        </w:tc>
      </w:tr>
      <w:tr w:rsidR="00866489" w:rsidTr="00B0061A">
        <w:trPr>
          <w:jc w:val="center"/>
        </w:trPr>
        <w:tc>
          <w:tcPr>
            <w:tcW w:w="365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二、上年结转政府信息公开申请数量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</w:tr>
      <w:tr w:rsidR="00866489" w:rsidTr="00B0061A">
        <w:trPr>
          <w:jc w:val="center"/>
        </w:trPr>
        <w:tc>
          <w:tcPr>
            <w:tcW w:w="8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三、本年度办理结果</w:t>
            </w:r>
          </w:p>
        </w:tc>
        <w:tc>
          <w:tcPr>
            <w:tcW w:w="27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（一）予以公开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</w:p>
        </w:tc>
      </w:tr>
      <w:tr w:rsidR="00866489" w:rsidTr="00B0061A">
        <w:trPr>
          <w:jc w:val="center"/>
        </w:trPr>
        <w:tc>
          <w:tcPr>
            <w:tcW w:w="81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28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（二）部分公开（区分处理的，只计这一情形，不计其他情形）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</w:tr>
      <w:tr w:rsidR="00866489" w:rsidTr="00B0061A">
        <w:trPr>
          <w:jc w:val="center"/>
        </w:trPr>
        <w:tc>
          <w:tcPr>
            <w:tcW w:w="8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（三）不予公开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属于国家秘密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</w:tr>
      <w:tr w:rsidR="00866489" w:rsidTr="00B0061A">
        <w:trPr>
          <w:jc w:val="center"/>
        </w:trPr>
        <w:tc>
          <w:tcPr>
            <w:tcW w:w="8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2.</w:t>
            </w:r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其他法律行政法规禁止公开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</w:tr>
      <w:tr w:rsidR="00866489" w:rsidTr="00B0061A">
        <w:trPr>
          <w:jc w:val="center"/>
        </w:trPr>
        <w:tc>
          <w:tcPr>
            <w:tcW w:w="8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3.</w:t>
            </w:r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危及</w:t>
            </w:r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“</w:t>
            </w:r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三安全</w:t>
            </w:r>
            <w:proofErr w:type="gramStart"/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一</w:t>
            </w:r>
            <w:proofErr w:type="gramEnd"/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稳定</w:t>
            </w:r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”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</w:tr>
      <w:tr w:rsidR="00866489" w:rsidTr="00B0061A">
        <w:trPr>
          <w:jc w:val="center"/>
        </w:trPr>
        <w:tc>
          <w:tcPr>
            <w:tcW w:w="8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4.</w:t>
            </w:r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保护第三方合法权益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</w:tr>
      <w:tr w:rsidR="00866489" w:rsidTr="00B0061A">
        <w:trPr>
          <w:jc w:val="center"/>
        </w:trPr>
        <w:tc>
          <w:tcPr>
            <w:tcW w:w="8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5.</w:t>
            </w:r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属于三类内部事务信息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</w:tr>
      <w:tr w:rsidR="00866489" w:rsidTr="00B0061A">
        <w:trPr>
          <w:jc w:val="center"/>
        </w:trPr>
        <w:tc>
          <w:tcPr>
            <w:tcW w:w="8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6.</w:t>
            </w:r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属于四类过程性信息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</w:tr>
      <w:tr w:rsidR="00866489" w:rsidTr="00B0061A">
        <w:trPr>
          <w:jc w:val="center"/>
        </w:trPr>
        <w:tc>
          <w:tcPr>
            <w:tcW w:w="8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7.</w:t>
            </w:r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属于行政执法案卷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</w:tr>
      <w:tr w:rsidR="00866489" w:rsidTr="00B0061A">
        <w:trPr>
          <w:jc w:val="center"/>
        </w:trPr>
        <w:tc>
          <w:tcPr>
            <w:tcW w:w="8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8.</w:t>
            </w:r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属于行政查询事项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</w:tr>
      <w:tr w:rsidR="00866489" w:rsidTr="00B0061A">
        <w:trPr>
          <w:jc w:val="center"/>
        </w:trPr>
        <w:tc>
          <w:tcPr>
            <w:tcW w:w="8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（四）无法提供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本机关不掌握相关政府信息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</w:tr>
      <w:tr w:rsidR="00866489" w:rsidTr="00B0061A">
        <w:trPr>
          <w:jc w:val="center"/>
        </w:trPr>
        <w:tc>
          <w:tcPr>
            <w:tcW w:w="8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2.</w:t>
            </w:r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没有现成信息需要另行制作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</w:tr>
      <w:tr w:rsidR="00866489" w:rsidTr="00B0061A">
        <w:trPr>
          <w:jc w:val="center"/>
        </w:trPr>
        <w:tc>
          <w:tcPr>
            <w:tcW w:w="8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3.</w:t>
            </w:r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补正后申请内容仍不明确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</w:tr>
      <w:tr w:rsidR="00866489" w:rsidTr="00B0061A">
        <w:trPr>
          <w:jc w:val="center"/>
        </w:trPr>
        <w:tc>
          <w:tcPr>
            <w:tcW w:w="8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（五）</w:t>
            </w:r>
            <w:proofErr w:type="gramStart"/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不予处理</w:t>
            </w:r>
            <w:proofErr w:type="gramEnd"/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信访举报投诉类申请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</w:tr>
      <w:tr w:rsidR="00866489" w:rsidTr="00B0061A">
        <w:trPr>
          <w:jc w:val="center"/>
        </w:trPr>
        <w:tc>
          <w:tcPr>
            <w:tcW w:w="8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2.</w:t>
            </w:r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重复申请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</w:tr>
      <w:tr w:rsidR="00866489" w:rsidTr="00B0061A">
        <w:trPr>
          <w:jc w:val="center"/>
        </w:trPr>
        <w:tc>
          <w:tcPr>
            <w:tcW w:w="8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3.</w:t>
            </w:r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要求提供公开出版物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</w:tr>
      <w:tr w:rsidR="00866489" w:rsidTr="00B0061A">
        <w:trPr>
          <w:jc w:val="center"/>
        </w:trPr>
        <w:tc>
          <w:tcPr>
            <w:tcW w:w="8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4.</w:t>
            </w:r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无正当理由大量反复申请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</w:tr>
      <w:tr w:rsidR="00866489" w:rsidTr="00B0061A">
        <w:trPr>
          <w:jc w:val="center"/>
        </w:trPr>
        <w:tc>
          <w:tcPr>
            <w:tcW w:w="8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5.</w:t>
            </w:r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要求行政机关确认或重新出具已获取信息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</w:tr>
      <w:tr w:rsidR="00866489" w:rsidTr="00B0061A">
        <w:trPr>
          <w:jc w:val="center"/>
        </w:trPr>
        <w:tc>
          <w:tcPr>
            <w:tcW w:w="8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28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（六）其他处理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</w:tr>
      <w:tr w:rsidR="00866489" w:rsidTr="00B0061A">
        <w:trPr>
          <w:jc w:val="center"/>
        </w:trPr>
        <w:tc>
          <w:tcPr>
            <w:tcW w:w="81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28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eastAsia="楷体" w:hAnsi="Times New Roman"/>
                <w:kern w:val="0"/>
                <w:sz w:val="20"/>
                <w:szCs w:val="20"/>
              </w:rPr>
              <w:t>（七）总计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</w:tr>
      <w:tr w:rsidR="00866489" w:rsidTr="00B0061A">
        <w:trPr>
          <w:jc w:val="center"/>
        </w:trPr>
        <w:tc>
          <w:tcPr>
            <w:tcW w:w="365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四、结转下年度继续办理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0</w:t>
            </w:r>
          </w:p>
        </w:tc>
      </w:tr>
    </w:tbl>
    <w:p w:rsidR="00866489" w:rsidRDefault="00866489" w:rsidP="00866489">
      <w:pPr>
        <w:widowControl/>
        <w:shd w:val="clear" w:color="auto" w:fill="FFFFFF"/>
        <w:ind w:firstLine="480"/>
        <w:rPr>
          <w:rFonts w:ascii="Times New Roman" w:hAnsi="Times New Roman"/>
          <w:color w:val="333333"/>
          <w:kern w:val="0"/>
          <w:sz w:val="24"/>
        </w:rPr>
      </w:pPr>
    </w:p>
    <w:p w:rsidR="00866489" w:rsidRDefault="00866489" w:rsidP="00866489">
      <w:pPr>
        <w:widowControl/>
        <w:shd w:val="clear" w:color="auto" w:fill="FFFFFF"/>
        <w:rPr>
          <w:rFonts w:ascii="Times New Roman" w:eastAsia="黑体" w:hAnsi="Times New Roman"/>
          <w:color w:val="333333"/>
          <w:kern w:val="0"/>
          <w:sz w:val="32"/>
          <w:szCs w:val="32"/>
        </w:rPr>
      </w:pPr>
      <w:r>
        <w:rPr>
          <w:rFonts w:ascii="Times New Roman" w:eastAsia="黑体" w:hAnsi="Times New Roman"/>
          <w:bCs/>
          <w:color w:val="333333"/>
          <w:kern w:val="0"/>
          <w:sz w:val="32"/>
          <w:szCs w:val="32"/>
        </w:rPr>
        <w:t>四、政府信息公开行政复议、行政诉讼情况</w:t>
      </w:r>
    </w:p>
    <w:p w:rsidR="00866489" w:rsidRDefault="00866489" w:rsidP="00866489">
      <w:pPr>
        <w:widowControl/>
        <w:shd w:val="clear" w:color="auto" w:fill="FFFFFF"/>
        <w:ind w:firstLine="480"/>
        <w:rPr>
          <w:rFonts w:ascii="Times New Roman" w:hAnsi="Times New Roman"/>
          <w:color w:val="333333"/>
          <w:kern w:val="0"/>
          <w:sz w:val="24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604"/>
        <w:gridCol w:w="604"/>
        <w:gridCol w:w="604"/>
        <w:gridCol w:w="604"/>
        <w:gridCol w:w="658"/>
        <w:gridCol w:w="550"/>
        <w:gridCol w:w="605"/>
        <w:gridCol w:w="605"/>
        <w:gridCol w:w="605"/>
        <w:gridCol w:w="605"/>
        <w:gridCol w:w="605"/>
        <w:gridCol w:w="605"/>
        <w:gridCol w:w="605"/>
        <w:gridCol w:w="606"/>
        <w:gridCol w:w="611"/>
      </w:tblGrid>
      <w:tr w:rsidR="00866489" w:rsidTr="00B0061A">
        <w:trPr>
          <w:jc w:val="center"/>
        </w:trPr>
        <w:tc>
          <w:tcPr>
            <w:tcW w:w="30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行政复议</w:t>
            </w:r>
          </w:p>
        </w:tc>
        <w:tc>
          <w:tcPr>
            <w:tcW w:w="6002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行政诉讼</w:t>
            </w:r>
          </w:p>
        </w:tc>
      </w:tr>
      <w:tr w:rsidR="00866489" w:rsidTr="00B0061A">
        <w:trPr>
          <w:jc w:val="center"/>
        </w:trPr>
        <w:tc>
          <w:tcPr>
            <w:tcW w:w="60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5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总计</w:t>
            </w:r>
          </w:p>
        </w:tc>
        <w:tc>
          <w:tcPr>
            <w:tcW w:w="297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未经复议直接起诉</w:t>
            </w:r>
          </w:p>
        </w:tc>
        <w:tc>
          <w:tcPr>
            <w:tcW w:w="303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复议后起诉</w:t>
            </w:r>
          </w:p>
        </w:tc>
      </w:tr>
      <w:tr w:rsidR="00866489" w:rsidTr="00B0061A">
        <w:trPr>
          <w:jc w:val="center"/>
        </w:trPr>
        <w:tc>
          <w:tcPr>
            <w:tcW w:w="60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60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60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60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65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总计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总计</w:t>
            </w:r>
          </w:p>
        </w:tc>
      </w:tr>
      <w:tr w:rsidR="00866489" w:rsidTr="00B0061A">
        <w:trPr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 </w:t>
            </w: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489" w:rsidRDefault="00866489" w:rsidP="00B0061A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0</w:t>
            </w:r>
          </w:p>
        </w:tc>
      </w:tr>
    </w:tbl>
    <w:p w:rsidR="00866489" w:rsidRDefault="00866489" w:rsidP="00866489">
      <w:pPr>
        <w:widowControl/>
        <w:shd w:val="clear" w:color="auto" w:fill="FFFFFF"/>
        <w:jc w:val="center"/>
        <w:rPr>
          <w:rFonts w:ascii="Times New Roman" w:hAnsi="Times New Roman"/>
          <w:color w:val="333333"/>
          <w:kern w:val="0"/>
          <w:sz w:val="24"/>
        </w:rPr>
      </w:pPr>
    </w:p>
    <w:p w:rsidR="00866489" w:rsidRPr="00866489" w:rsidRDefault="00866489" w:rsidP="00866489">
      <w:pPr>
        <w:pStyle w:val="a5"/>
        <w:widowControl/>
        <w:numPr>
          <w:ilvl w:val="0"/>
          <w:numId w:val="2"/>
        </w:numPr>
        <w:shd w:val="clear" w:color="auto" w:fill="FFFFFF"/>
        <w:ind w:firstLineChars="0"/>
        <w:rPr>
          <w:rFonts w:ascii="Times New Roman" w:eastAsia="黑体" w:hAnsi="Times New Roman"/>
          <w:color w:val="333333"/>
          <w:kern w:val="0"/>
          <w:sz w:val="32"/>
          <w:szCs w:val="32"/>
        </w:rPr>
      </w:pPr>
      <w:r w:rsidRPr="00866489">
        <w:rPr>
          <w:rFonts w:ascii="Times New Roman" w:eastAsia="黑体" w:hAnsi="Times New Roman"/>
          <w:bCs/>
          <w:color w:val="333333"/>
          <w:kern w:val="0"/>
          <w:sz w:val="32"/>
          <w:szCs w:val="32"/>
        </w:rPr>
        <w:t>存在的主要问题及改进情况</w:t>
      </w:r>
    </w:p>
    <w:p w:rsidR="00866489" w:rsidRDefault="00866489" w:rsidP="00866489">
      <w:pPr>
        <w:widowControl/>
        <w:shd w:val="clear" w:color="auto" w:fill="FFFFFF"/>
        <w:ind w:firstLine="480"/>
        <w:rPr>
          <w:rFonts w:ascii="Times New Roman" w:hAnsi="Times New Roman"/>
          <w:color w:val="333333"/>
          <w:kern w:val="0"/>
          <w:sz w:val="32"/>
          <w:szCs w:val="32"/>
        </w:rPr>
      </w:pPr>
      <w:r>
        <w:rPr>
          <w:rFonts w:ascii="Times New Roman" w:hAnsi="Times New Roman" w:hint="eastAsia"/>
          <w:color w:val="333333"/>
          <w:kern w:val="0"/>
          <w:sz w:val="32"/>
          <w:szCs w:val="32"/>
        </w:rPr>
        <w:t>事项水费的收取，未录入到行政收费事项，由于系统里国家、省级行政服务网没有录入，现已提供相关资料，需省级行政服务中心审批，才能录入。</w:t>
      </w:r>
    </w:p>
    <w:p w:rsidR="00866489" w:rsidRPr="00866489" w:rsidRDefault="00866489" w:rsidP="00866489">
      <w:pPr>
        <w:widowControl/>
        <w:shd w:val="clear" w:color="auto" w:fill="FFFFFF"/>
        <w:rPr>
          <w:rFonts w:ascii="Times New Roman" w:hAnsi="Times New Roman"/>
          <w:color w:val="333333"/>
          <w:kern w:val="0"/>
          <w:sz w:val="32"/>
          <w:szCs w:val="32"/>
        </w:rPr>
      </w:pPr>
      <w:r>
        <w:rPr>
          <w:rFonts w:ascii="Times New Roman" w:hAnsi="Times New Roman" w:hint="eastAsia"/>
          <w:color w:val="333333"/>
          <w:kern w:val="0"/>
          <w:sz w:val="32"/>
          <w:szCs w:val="32"/>
        </w:rPr>
        <w:t>六、</w:t>
      </w:r>
      <w:r>
        <w:rPr>
          <w:rFonts w:ascii="Times New Roman" w:eastAsia="黑体" w:hAnsi="Times New Roman"/>
          <w:bCs/>
          <w:color w:val="333333"/>
          <w:kern w:val="0"/>
          <w:sz w:val="32"/>
          <w:szCs w:val="32"/>
        </w:rPr>
        <w:t>其他需要报告的事项</w:t>
      </w:r>
    </w:p>
    <w:p w:rsidR="00866489" w:rsidRDefault="00866489" w:rsidP="00866489">
      <w:pPr>
        <w:widowControl/>
        <w:shd w:val="clear" w:color="auto" w:fill="FFFFFF"/>
        <w:ind w:firstLineChars="200" w:firstLine="640"/>
        <w:rPr>
          <w:rFonts w:ascii="Times New Roman" w:eastAsia="方正公文仿宋" w:hAnsi="Times New Roman"/>
          <w:sz w:val="32"/>
          <w:szCs w:val="32"/>
        </w:rPr>
      </w:pPr>
      <w:r>
        <w:rPr>
          <w:rFonts w:ascii="Times New Roman" w:hAnsi="Times New Roman" w:hint="eastAsia"/>
          <w:color w:val="333333"/>
          <w:kern w:val="0"/>
          <w:sz w:val="32"/>
          <w:szCs w:val="32"/>
        </w:rPr>
        <w:t>无其他事项需要报告。</w:t>
      </w:r>
    </w:p>
    <w:p w:rsidR="00215D4E" w:rsidRDefault="00215D4E"/>
    <w:sectPr w:rsidR="00215D4E" w:rsidSect="008950C2">
      <w:pgSz w:w="11906" w:h="16838"/>
      <w:pgMar w:top="2098" w:right="1474" w:bottom="1984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E4F" w:rsidRDefault="00AF2E4F" w:rsidP="00866489">
      <w:r>
        <w:separator/>
      </w:r>
    </w:p>
  </w:endnote>
  <w:endnote w:type="continuationSeparator" w:id="0">
    <w:p w:rsidR="00AF2E4F" w:rsidRDefault="00AF2E4F" w:rsidP="0086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公文仿宋">
    <w:altName w:val="仿宋"/>
    <w:charset w:val="86"/>
    <w:family w:val="auto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E4F" w:rsidRDefault="00AF2E4F" w:rsidP="00866489">
      <w:r>
        <w:separator/>
      </w:r>
    </w:p>
  </w:footnote>
  <w:footnote w:type="continuationSeparator" w:id="0">
    <w:p w:rsidR="00AF2E4F" w:rsidRDefault="00AF2E4F" w:rsidP="0086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27566"/>
    <w:multiLevelType w:val="hybridMultilevel"/>
    <w:tmpl w:val="88B4D41C"/>
    <w:lvl w:ilvl="0" w:tplc="29F891CA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4DB78AB"/>
    <w:multiLevelType w:val="singleLevel"/>
    <w:tmpl w:val="44DB78AB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6489"/>
    <w:rsid w:val="00215D4E"/>
    <w:rsid w:val="007A61B9"/>
    <w:rsid w:val="00866489"/>
    <w:rsid w:val="008950C2"/>
    <w:rsid w:val="00AF2E4F"/>
    <w:rsid w:val="00BA7BE0"/>
    <w:rsid w:val="00BB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48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664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6648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664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66489"/>
    <w:rPr>
      <w:sz w:val="18"/>
      <w:szCs w:val="18"/>
    </w:rPr>
  </w:style>
  <w:style w:type="paragraph" w:styleId="a5">
    <w:name w:val="List Paragraph"/>
    <w:basedOn w:val="a"/>
    <w:uiPriority w:val="34"/>
    <w:qFormat/>
    <w:rsid w:val="0086648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252</Words>
  <Characters>1441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2021-01-22T07:48:00Z</dcterms:created>
  <dcterms:modified xsi:type="dcterms:W3CDTF">2021-01-22T07:51:00Z</dcterms:modified>
</cp:coreProperties>
</file>